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9BC4" w14:textId="77777777" w:rsidR="001F274D" w:rsidRPr="001D7712" w:rsidRDefault="00D418FC" w:rsidP="00D418FC">
      <w:pPr>
        <w:jc w:val="center"/>
        <w:rPr>
          <w:rFonts w:ascii="Market" w:hAnsi="Market"/>
          <w:sz w:val="40"/>
          <w:szCs w:val="40"/>
        </w:rPr>
      </w:pPr>
      <w:r w:rsidRPr="001D7712">
        <w:rPr>
          <w:rFonts w:ascii="Market" w:hAnsi="Market"/>
          <w:sz w:val="40"/>
          <w:szCs w:val="40"/>
        </w:rPr>
        <w:t xml:space="preserve"> </w:t>
      </w:r>
      <w:r w:rsidR="00CA0F59">
        <w:rPr>
          <w:rFonts w:ascii="Market" w:hAnsi="Market"/>
          <w:sz w:val="40"/>
          <w:szCs w:val="40"/>
        </w:rPr>
        <w:t>OPEN CLASS ENTRIES</w:t>
      </w:r>
      <w:r w:rsidRPr="001D7712">
        <w:rPr>
          <w:rFonts w:ascii="Market" w:hAnsi="Market"/>
          <w:sz w:val="40"/>
          <w:szCs w:val="40"/>
        </w:rPr>
        <w:t xml:space="preserve"> </w:t>
      </w:r>
    </w:p>
    <w:p w14:paraId="0BB6942F" w14:textId="77777777" w:rsidR="00D418FC" w:rsidRPr="001D7712" w:rsidRDefault="00D418FC" w:rsidP="00D418FC">
      <w:pPr>
        <w:jc w:val="center"/>
        <w:rPr>
          <w:rFonts w:ascii="Market" w:hAnsi="Market"/>
          <w:sz w:val="32"/>
          <w:szCs w:val="32"/>
        </w:rPr>
      </w:pPr>
    </w:p>
    <w:p w14:paraId="765F8AB7" w14:textId="77777777" w:rsidR="00CA0F59" w:rsidRDefault="00D418FC" w:rsidP="00D418FC">
      <w:pPr>
        <w:rPr>
          <w:rFonts w:ascii="Market" w:hAnsi="Market"/>
          <w:sz w:val="32"/>
          <w:szCs w:val="32"/>
        </w:rPr>
      </w:pPr>
      <w:r w:rsidRPr="001D7712">
        <w:rPr>
          <w:rFonts w:ascii="Market" w:hAnsi="Market"/>
          <w:sz w:val="32"/>
          <w:szCs w:val="32"/>
        </w:rPr>
        <w:t>Each open class p</w:t>
      </w:r>
      <w:r w:rsidR="00E81975" w:rsidRPr="001D7712">
        <w:rPr>
          <w:rFonts w:ascii="Market" w:hAnsi="Market"/>
          <w:sz w:val="32"/>
          <w:szCs w:val="32"/>
        </w:rPr>
        <w:t xml:space="preserve">articipant </w:t>
      </w:r>
      <w:r w:rsidR="00CA0F59">
        <w:rPr>
          <w:rFonts w:ascii="Market" w:hAnsi="Market"/>
          <w:sz w:val="32"/>
          <w:szCs w:val="32"/>
        </w:rPr>
        <w:t>should complete the attached form and bring it</w:t>
      </w:r>
      <w:r w:rsidR="00E81975" w:rsidRPr="001D7712">
        <w:rPr>
          <w:rFonts w:ascii="Market" w:hAnsi="Market"/>
          <w:sz w:val="32"/>
          <w:szCs w:val="32"/>
        </w:rPr>
        <w:t xml:space="preserve"> in</w:t>
      </w:r>
      <w:r w:rsidRPr="001D7712">
        <w:rPr>
          <w:rFonts w:ascii="Market" w:hAnsi="Market"/>
          <w:sz w:val="32"/>
          <w:szCs w:val="32"/>
        </w:rPr>
        <w:t xml:space="preserve">to the office </w:t>
      </w:r>
      <w:r w:rsidR="00CA33B7">
        <w:rPr>
          <w:rFonts w:ascii="Market" w:hAnsi="Market"/>
          <w:sz w:val="32"/>
          <w:szCs w:val="32"/>
        </w:rPr>
        <w:t xml:space="preserve">between now and </w:t>
      </w:r>
      <w:r w:rsidR="006A1A0E">
        <w:rPr>
          <w:rFonts w:ascii="Market" w:hAnsi="Market"/>
          <w:sz w:val="32"/>
          <w:szCs w:val="32"/>
        </w:rPr>
        <w:t>July 30</w:t>
      </w:r>
      <w:r w:rsidR="006A1A0E" w:rsidRPr="006A1A0E">
        <w:rPr>
          <w:rFonts w:ascii="Market" w:hAnsi="Market"/>
          <w:sz w:val="32"/>
          <w:szCs w:val="32"/>
          <w:vertAlign w:val="superscript"/>
        </w:rPr>
        <w:t>th</w:t>
      </w:r>
      <w:r w:rsidR="00CA0F59">
        <w:rPr>
          <w:rFonts w:ascii="Market" w:hAnsi="Market"/>
          <w:sz w:val="32"/>
          <w:szCs w:val="32"/>
        </w:rPr>
        <w:t xml:space="preserve">. For each item you wish to enter you should provide </w:t>
      </w:r>
      <w:r w:rsidR="00325BCC">
        <w:rPr>
          <w:rFonts w:ascii="Market" w:hAnsi="Market"/>
          <w:sz w:val="32"/>
          <w:szCs w:val="32"/>
        </w:rPr>
        <w:t xml:space="preserve">the </w:t>
      </w:r>
      <w:r w:rsidR="00CA0F59">
        <w:rPr>
          <w:rFonts w:ascii="Market" w:hAnsi="Market"/>
          <w:sz w:val="32"/>
          <w:szCs w:val="32"/>
        </w:rPr>
        <w:t>following information: depar</w:t>
      </w:r>
      <w:r w:rsidR="006A1A0E">
        <w:rPr>
          <w:rFonts w:ascii="Market" w:hAnsi="Market"/>
          <w:sz w:val="32"/>
          <w:szCs w:val="32"/>
        </w:rPr>
        <w:t xml:space="preserve">tment, division, class, and age group for </w:t>
      </w:r>
      <w:r w:rsidRPr="001D7712">
        <w:rPr>
          <w:rFonts w:ascii="Market" w:hAnsi="Market"/>
          <w:sz w:val="32"/>
          <w:szCs w:val="32"/>
        </w:rPr>
        <w:t xml:space="preserve">each item you wish to enter. </w:t>
      </w:r>
      <w:r w:rsidR="00815CE8">
        <w:rPr>
          <w:rFonts w:ascii="Market" w:hAnsi="Market"/>
          <w:b/>
          <w:sz w:val="32"/>
          <w:szCs w:val="32"/>
        </w:rPr>
        <w:t xml:space="preserve">You may </w:t>
      </w:r>
      <w:r w:rsidR="006A1A0E">
        <w:rPr>
          <w:rFonts w:ascii="Market" w:hAnsi="Market"/>
          <w:b/>
          <w:sz w:val="32"/>
          <w:szCs w:val="32"/>
        </w:rPr>
        <w:t xml:space="preserve">also </w:t>
      </w:r>
      <w:r w:rsidR="00815CE8">
        <w:rPr>
          <w:rFonts w:ascii="Market" w:hAnsi="Market"/>
          <w:b/>
          <w:sz w:val="32"/>
          <w:szCs w:val="32"/>
        </w:rPr>
        <w:t xml:space="preserve">email </w:t>
      </w:r>
      <w:r w:rsidR="006A1A0E">
        <w:rPr>
          <w:rFonts w:ascii="Market" w:hAnsi="Market"/>
          <w:b/>
          <w:sz w:val="32"/>
          <w:szCs w:val="32"/>
        </w:rPr>
        <w:t xml:space="preserve">your entry information </w:t>
      </w:r>
      <w:r w:rsidR="00815CE8">
        <w:rPr>
          <w:rFonts w:ascii="Market" w:hAnsi="Market"/>
          <w:b/>
          <w:sz w:val="32"/>
          <w:szCs w:val="32"/>
        </w:rPr>
        <w:t xml:space="preserve">to </w:t>
      </w:r>
      <w:hyperlink r:id="rId5" w:history="1">
        <w:r w:rsidR="00815CE8" w:rsidRPr="00177FE6">
          <w:rPr>
            <w:rStyle w:val="Hyperlink"/>
            <w:rFonts w:ascii="Market" w:hAnsi="Market"/>
            <w:b/>
            <w:sz w:val="32"/>
            <w:szCs w:val="32"/>
          </w:rPr>
          <w:t>minfairboard@pmt.org</w:t>
        </w:r>
      </w:hyperlink>
      <w:r w:rsidR="00815CE8">
        <w:rPr>
          <w:rFonts w:ascii="Market" w:hAnsi="Market"/>
          <w:b/>
          <w:sz w:val="32"/>
          <w:szCs w:val="32"/>
        </w:rPr>
        <w:t xml:space="preserve"> or fax to 208-436-8063.</w:t>
      </w:r>
      <w:r w:rsidRPr="001D7712">
        <w:rPr>
          <w:rFonts w:ascii="Market" w:hAnsi="Market"/>
          <w:sz w:val="32"/>
          <w:szCs w:val="32"/>
        </w:rPr>
        <w:t xml:space="preserve"> </w:t>
      </w:r>
      <w:r w:rsidR="006A1A0E">
        <w:rPr>
          <w:rFonts w:ascii="Market" w:hAnsi="Market"/>
          <w:sz w:val="32"/>
          <w:szCs w:val="32"/>
        </w:rPr>
        <w:t xml:space="preserve"> </w:t>
      </w:r>
    </w:p>
    <w:p w14:paraId="4A597ECC" w14:textId="77777777" w:rsidR="00CA0F59" w:rsidRDefault="00CA0F59" w:rsidP="00D418FC">
      <w:pPr>
        <w:rPr>
          <w:rFonts w:ascii="Market" w:hAnsi="Market"/>
          <w:sz w:val="32"/>
          <w:szCs w:val="32"/>
        </w:rPr>
      </w:pPr>
    </w:p>
    <w:p w14:paraId="66623CBC" w14:textId="77777777" w:rsidR="00D418FC" w:rsidRDefault="006A1A0E" w:rsidP="00D418FC">
      <w:pPr>
        <w:rPr>
          <w:rFonts w:ascii="Market" w:hAnsi="Market"/>
          <w:sz w:val="32"/>
          <w:szCs w:val="32"/>
        </w:rPr>
      </w:pPr>
      <w:r>
        <w:rPr>
          <w:rFonts w:ascii="Market" w:hAnsi="Market"/>
          <w:sz w:val="32"/>
          <w:szCs w:val="32"/>
        </w:rPr>
        <w:t>An entry tag will be generated for each item entered. You will attached this tag to your entry, bring your entry to fair on Monday, August 2</w:t>
      </w:r>
      <w:r w:rsidRPr="006A1A0E">
        <w:rPr>
          <w:rFonts w:ascii="Market" w:hAnsi="Market"/>
          <w:sz w:val="32"/>
          <w:szCs w:val="32"/>
          <w:vertAlign w:val="superscript"/>
        </w:rPr>
        <w:t>nd</w:t>
      </w:r>
      <w:r>
        <w:rPr>
          <w:rFonts w:ascii="Market" w:hAnsi="Market"/>
          <w:sz w:val="32"/>
          <w:szCs w:val="32"/>
        </w:rPr>
        <w:t xml:space="preserve">, and leave your entered items with the appropriate superintendent. </w:t>
      </w:r>
      <w:r w:rsidR="00CA0F59">
        <w:rPr>
          <w:rFonts w:ascii="Market" w:hAnsi="Market"/>
          <w:sz w:val="32"/>
          <w:szCs w:val="32"/>
        </w:rPr>
        <w:t xml:space="preserve"> No one will be turned away on entry day if you did not pre-register, however you will have to wait in line to enter. We encourage everyone to pre-register, it is “</w:t>
      </w:r>
      <w:r w:rsidR="009305F5" w:rsidRPr="001D7712">
        <w:rPr>
          <w:rFonts w:ascii="Market" w:hAnsi="Market"/>
          <w:sz w:val="32"/>
          <w:szCs w:val="32"/>
        </w:rPr>
        <w:t xml:space="preserve">Fast, </w:t>
      </w:r>
      <w:r w:rsidR="00CA0F59">
        <w:rPr>
          <w:rFonts w:ascii="Market" w:hAnsi="Market"/>
          <w:sz w:val="32"/>
          <w:szCs w:val="32"/>
        </w:rPr>
        <w:t>E</w:t>
      </w:r>
      <w:r w:rsidR="009305F5" w:rsidRPr="001D7712">
        <w:rPr>
          <w:rFonts w:ascii="Market" w:hAnsi="Market"/>
          <w:sz w:val="32"/>
          <w:szCs w:val="32"/>
        </w:rPr>
        <w:t>asy,</w:t>
      </w:r>
      <w:r w:rsidR="00CA0F59">
        <w:rPr>
          <w:rFonts w:ascii="Market" w:hAnsi="Market"/>
          <w:sz w:val="32"/>
          <w:szCs w:val="32"/>
        </w:rPr>
        <w:t xml:space="preserve"> and E</w:t>
      </w:r>
      <w:r w:rsidR="009305F5" w:rsidRPr="001D7712">
        <w:rPr>
          <w:rFonts w:ascii="Market" w:hAnsi="Market"/>
          <w:sz w:val="32"/>
          <w:szCs w:val="32"/>
        </w:rPr>
        <w:t>verything</w:t>
      </w:r>
      <w:r w:rsidR="009034F2" w:rsidRPr="001D7712">
        <w:rPr>
          <w:rFonts w:ascii="Market" w:hAnsi="Market"/>
          <w:sz w:val="32"/>
          <w:szCs w:val="32"/>
        </w:rPr>
        <w:t xml:space="preserve"> is </w:t>
      </w:r>
      <w:r w:rsidR="00CA0F59">
        <w:rPr>
          <w:rFonts w:ascii="Market" w:hAnsi="Market"/>
          <w:sz w:val="32"/>
          <w:szCs w:val="32"/>
        </w:rPr>
        <w:t>D</w:t>
      </w:r>
      <w:r w:rsidR="009034F2" w:rsidRPr="001D7712">
        <w:rPr>
          <w:rFonts w:ascii="Market" w:hAnsi="Market"/>
          <w:sz w:val="32"/>
          <w:szCs w:val="32"/>
        </w:rPr>
        <w:t>one</w:t>
      </w:r>
      <w:r w:rsidR="00CA0F59">
        <w:rPr>
          <w:rFonts w:ascii="Market" w:hAnsi="Market"/>
          <w:sz w:val="32"/>
          <w:szCs w:val="32"/>
        </w:rPr>
        <w:t xml:space="preserve"> Ahead of Time</w:t>
      </w:r>
      <w:r w:rsidR="009034F2" w:rsidRPr="001D7712">
        <w:rPr>
          <w:rFonts w:ascii="Market" w:hAnsi="Market"/>
          <w:sz w:val="32"/>
          <w:szCs w:val="32"/>
        </w:rPr>
        <w:t>!</w:t>
      </w:r>
      <w:r w:rsidR="00CA0F59">
        <w:rPr>
          <w:rFonts w:ascii="Market" w:hAnsi="Market"/>
          <w:sz w:val="32"/>
          <w:szCs w:val="32"/>
        </w:rPr>
        <w:t>”</w:t>
      </w:r>
    </w:p>
    <w:p w14:paraId="61C0F653" w14:textId="77777777" w:rsidR="00A638A6" w:rsidRDefault="00A638A6" w:rsidP="00D418FC">
      <w:pPr>
        <w:rPr>
          <w:rFonts w:ascii="Market" w:hAnsi="Market"/>
          <w:sz w:val="32"/>
          <w:szCs w:val="32"/>
        </w:rPr>
      </w:pPr>
    </w:p>
    <w:p w14:paraId="42B6BBEC" w14:textId="77777777" w:rsidR="00A638A6" w:rsidRPr="00A638A6" w:rsidRDefault="006A1A0E" w:rsidP="00D418FC">
      <w:pPr>
        <w:rPr>
          <w:rFonts w:ascii="Market" w:hAnsi="Market"/>
          <w:i/>
          <w:sz w:val="32"/>
          <w:szCs w:val="32"/>
        </w:rPr>
      </w:pPr>
      <w:r>
        <w:rPr>
          <w:rFonts w:ascii="Market" w:hAnsi="Market"/>
          <w:i/>
          <w:sz w:val="32"/>
          <w:szCs w:val="32"/>
        </w:rPr>
        <w:t xml:space="preserve">Please Note: </w:t>
      </w:r>
      <w:r w:rsidR="00A638A6">
        <w:rPr>
          <w:rFonts w:ascii="Market" w:hAnsi="Market"/>
          <w:i/>
          <w:sz w:val="32"/>
          <w:szCs w:val="32"/>
        </w:rPr>
        <w:t xml:space="preserve">There will be NO PRE-REGISTERING for the flower </w:t>
      </w:r>
      <w:r>
        <w:rPr>
          <w:rFonts w:ascii="Market" w:hAnsi="Market"/>
          <w:i/>
          <w:sz w:val="32"/>
          <w:szCs w:val="32"/>
        </w:rPr>
        <w:t>d</w:t>
      </w:r>
      <w:r w:rsidR="00A638A6">
        <w:rPr>
          <w:rFonts w:ascii="Market" w:hAnsi="Market"/>
          <w:i/>
          <w:sz w:val="32"/>
          <w:szCs w:val="32"/>
        </w:rPr>
        <w:t xml:space="preserve">epartment.  </w:t>
      </w:r>
      <w:r w:rsidR="00ED0827">
        <w:rPr>
          <w:rFonts w:ascii="Market" w:hAnsi="Market"/>
          <w:i/>
          <w:sz w:val="32"/>
          <w:szCs w:val="32"/>
        </w:rPr>
        <w:t xml:space="preserve">Please come in and get your </w:t>
      </w:r>
      <w:r w:rsidR="00CA0F59">
        <w:rPr>
          <w:rFonts w:ascii="Market" w:hAnsi="Market"/>
          <w:i/>
          <w:sz w:val="32"/>
          <w:szCs w:val="32"/>
        </w:rPr>
        <w:t xml:space="preserve">tags and have them filled out. </w:t>
      </w:r>
      <w:r w:rsidR="00ED0827">
        <w:rPr>
          <w:rFonts w:ascii="Market" w:hAnsi="Market"/>
          <w:i/>
          <w:sz w:val="32"/>
          <w:szCs w:val="32"/>
        </w:rPr>
        <w:t>You will also need to fill out the form on the following page and bring it with you on entry day.</w:t>
      </w:r>
    </w:p>
    <w:p w14:paraId="77542A8B" w14:textId="77777777" w:rsidR="005C7506" w:rsidRPr="001D7712" w:rsidRDefault="005C7506" w:rsidP="00D418FC">
      <w:pPr>
        <w:rPr>
          <w:rFonts w:ascii="Market" w:hAnsi="Market"/>
          <w:sz w:val="32"/>
          <w:szCs w:val="32"/>
        </w:rPr>
      </w:pPr>
    </w:p>
    <w:p w14:paraId="72F10038" w14:textId="77777777" w:rsidR="005C7506" w:rsidRDefault="00CA0F59" w:rsidP="00D418FC">
      <w:pPr>
        <w:rPr>
          <w:rFonts w:ascii="Market" w:hAnsi="Market"/>
          <w:sz w:val="32"/>
          <w:szCs w:val="32"/>
        </w:rPr>
      </w:pPr>
      <w:r>
        <w:rPr>
          <w:rFonts w:ascii="Market" w:hAnsi="Market"/>
          <w:sz w:val="32"/>
          <w:szCs w:val="32"/>
        </w:rPr>
        <w:t>Please f</w:t>
      </w:r>
      <w:r w:rsidR="005C7506" w:rsidRPr="001D7712">
        <w:rPr>
          <w:rFonts w:ascii="Market" w:hAnsi="Market"/>
          <w:sz w:val="32"/>
          <w:szCs w:val="32"/>
        </w:rPr>
        <w:t>ill out the following page w</w:t>
      </w:r>
      <w:r>
        <w:rPr>
          <w:rFonts w:ascii="Market" w:hAnsi="Market"/>
          <w:sz w:val="32"/>
          <w:szCs w:val="32"/>
        </w:rPr>
        <w:t xml:space="preserve">ith your entries and bring it to the Minidoka County Fair Office between </w:t>
      </w:r>
      <w:r w:rsidR="005C7506" w:rsidRPr="001D7712">
        <w:rPr>
          <w:rFonts w:ascii="Market" w:hAnsi="Market"/>
          <w:sz w:val="32"/>
          <w:szCs w:val="32"/>
        </w:rPr>
        <w:t>9 a</w:t>
      </w:r>
      <w:r w:rsidR="00325BCC">
        <w:rPr>
          <w:rFonts w:ascii="Market" w:hAnsi="Market"/>
          <w:sz w:val="32"/>
          <w:szCs w:val="32"/>
        </w:rPr>
        <w:t>.</w:t>
      </w:r>
      <w:r w:rsidR="005C7506" w:rsidRPr="001D7712">
        <w:rPr>
          <w:rFonts w:ascii="Market" w:hAnsi="Market"/>
          <w:sz w:val="32"/>
          <w:szCs w:val="32"/>
        </w:rPr>
        <w:t>m</w:t>
      </w:r>
      <w:r w:rsidR="00325BCC">
        <w:rPr>
          <w:rFonts w:ascii="Market" w:hAnsi="Market"/>
          <w:sz w:val="32"/>
          <w:szCs w:val="32"/>
        </w:rPr>
        <w:t>.</w:t>
      </w:r>
      <w:r w:rsidR="001D7712">
        <w:rPr>
          <w:rFonts w:ascii="Market" w:hAnsi="Market"/>
          <w:sz w:val="32"/>
          <w:szCs w:val="32"/>
        </w:rPr>
        <w:t xml:space="preserve"> </w:t>
      </w:r>
      <w:r w:rsidR="00325BCC">
        <w:rPr>
          <w:rFonts w:ascii="Market" w:hAnsi="Market"/>
          <w:sz w:val="32"/>
          <w:szCs w:val="32"/>
        </w:rPr>
        <w:t xml:space="preserve">and </w:t>
      </w:r>
      <w:r w:rsidR="001D7712">
        <w:rPr>
          <w:rFonts w:ascii="Market" w:hAnsi="Market"/>
          <w:sz w:val="32"/>
          <w:szCs w:val="32"/>
        </w:rPr>
        <w:t>5 p</w:t>
      </w:r>
      <w:r w:rsidR="00325BCC">
        <w:rPr>
          <w:rFonts w:ascii="Market" w:hAnsi="Market"/>
          <w:sz w:val="32"/>
          <w:szCs w:val="32"/>
        </w:rPr>
        <w:t>.</w:t>
      </w:r>
      <w:r w:rsidR="001D7712">
        <w:rPr>
          <w:rFonts w:ascii="Market" w:hAnsi="Market"/>
          <w:sz w:val="32"/>
          <w:szCs w:val="32"/>
        </w:rPr>
        <w:t>m</w:t>
      </w:r>
      <w:r w:rsidR="00325BCC">
        <w:rPr>
          <w:rFonts w:ascii="Market" w:hAnsi="Market"/>
          <w:sz w:val="32"/>
          <w:szCs w:val="32"/>
        </w:rPr>
        <w:t>.</w:t>
      </w:r>
      <w:r w:rsidR="001D7712">
        <w:rPr>
          <w:rFonts w:ascii="Market" w:hAnsi="Market"/>
          <w:sz w:val="32"/>
          <w:szCs w:val="32"/>
        </w:rPr>
        <w:t>, Monday throug</w:t>
      </w:r>
      <w:r w:rsidR="00CA33B7">
        <w:rPr>
          <w:rFonts w:ascii="Market" w:hAnsi="Market"/>
          <w:sz w:val="32"/>
          <w:szCs w:val="32"/>
        </w:rPr>
        <w:t xml:space="preserve">h Friday between now and July </w:t>
      </w:r>
      <w:r>
        <w:rPr>
          <w:rFonts w:ascii="Market" w:hAnsi="Market"/>
          <w:sz w:val="32"/>
          <w:szCs w:val="32"/>
        </w:rPr>
        <w:t>30</w:t>
      </w:r>
      <w:r w:rsidRPr="00CA0F59">
        <w:rPr>
          <w:rFonts w:ascii="Market" w:hAnsi="Market"/>
          <w:sz w:val="32"/>
          <w:szCs w:val="32"/>
          <w:vertAlign w:val="superscript"/>
        </w:rPr>
        <w:t>th</w:t>
      </w:r>
      <w:r w:rsidR="001D7712">
        <w:rPr>
          <w:rFonts w:ascii="Market" w:hAnsi="Market"/>
          <w:sz w:val="32"/>
          <w:szCs w:val="32"/>
        </w:rPr>
        <w:t>.</w:t>
      </w:r>
    </w:p>
    <w:p w14:paraId="22A24993" w14:textId="77777777" w:rsidR="00CA33B7" w:rsidRDefault="00CA33B7" w:rsidP="00D418FC">
      <w:pPr>
        <w:rPr>
          <w:rFonts w:ascii="Market" w:hAnsi="Market"/>
          <w:sz w:val="32"/>
          <w:szCs w:val="32"/>
        </w:rPr>
      </w:pPr>
    </w:p>
    <w:p w14:paraId="46ED4F2A" w14:textId="6FE8AB7B" w:rsidR="00325BCC" w:rsidRDefault="00325BCC" w:rsidP="00D418FC">
      <w:pPr>
        <w:rPr>
          <w:rFonts w:ascii="Market" w:hAnsi="Market"/>
          <w:sz w:val="32"/>
          <w:szCs w:val="32"/>
        </w:rPr>
      </w:pPr>
      <w:r>
        <w:rPr>
          <w:rFonts w:ascii="Market" w:hAnsi="Market"/>
          <w:sz w:val="32"/>
          <w:szCs w:val="32"/>
        </w:rPr>
        <w:t xml:space="preserve">There is a $1 entry fee for each entry in the Poultry Division. </w:t>
      </w:r>
    </w:p>
    <w:p w14:paraId="1902D208" w14:textId="77777777" w:rsidR="00325BCC" w:rsidRDefault="00325BCC" w:rsidP="00D418FC">
      <w:pPr>
        <w:rPr>
          <w:rFonts w:ascii="Market" w:hAnsi="Market"/>
          <w:sz w:val="32"/>
          <w:szCs w:val="32"/>
        </w:rPr>
      </w:pPr>
      <w:r>
        <w:rPr>
          <w:rFonts w:ascii="Market" w:hAnsi="Market"/>
          <w:noProof/>
          <w:sz w:val="32"/>
          <w:szCs w:val="32"/>
        </w:rPr>
        <w:drawing>
          <wp:anchor distT="0" distB="0" distL="114300" distR="114300" simplePos="0" relativeHeight="251649024" behindDoc="1" locked="0" layoutInCell="1" allowOverlap="1" wp14:anchorId="77C937A3" wp14:editId="7D686C03">
            <wp:simplePos x="0" y="0"/>
            <wp:positionH relativeFrom="column">
              <wp:posOffset>136906</wp:posOffset>
            </wp:positionH>
            <wp:positionV relativeFrom="paragraph">
              <wp:posOffset>55752</wp:posOffset>
            </wp:positionV>
            <wp:extent cx="1371600" cy="1371600"/>
            <wp:effectExtent l="0" t="95250" r="0" b="952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Emojione_1F456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9806"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ket" w:hAnsi="Market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2A049C69" wp14:editId="0DF14296">
            <wp:simplePos x="0" y="0"/>
            <wp:positionH relativeFrom="column">
              <wp:posOffset>4026281</wp:posOffset>
            </wp:positionH>
            <wp:positionV relativeFrom="paragraph">
              <wp:posOffset>104394</wp:posOffset>
            </wp:positionV>
            <wp:extent cx="1371600" cy="1371600"/>
            <wp:effectExtent l="0" t="114300" r="0" b="133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Emojione_1F456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4045"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0333B" w14:textId="77777777" w:rsidR="00325BCC" w:rsidRDefault="00325BCC" w:rsidP="00D418FC">
      <w:pPr>
        <w:rPr>
          <w:rFonts w:ascii="Market" w:hAnsi="Market"/>
          <w:sz w:val="32"/>
          <w:szCs w:val="32"/>
        </w:rPr>
      </w:pPr>
      <w:r>
        <w:rPr>
          <w:rFonts w:ascii="Market" w:hAnsi="Market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7B94312E" wp14:editId="7F2FB6DB">
            <wp:simplePos x="0" y="0"/>
            <wp:positionH relativeFrom="column">
              <wp:posOffset>2051050</wp:posOffset>
            </wp:positionH>
            <wp:positionV relativeFrom="paragraph">
              <wp:posOffset>17399</wp:posOffset>
            </wp:positionV>
            <wp:extent cx="13716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Emojione_1F456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A2C5B" w14:textId="77777777" w:rsidR="00325BCC" w:rsidRDefault="00325BCC" w:rsidP="00D418FC">
      <w:pPr>
        <w:rPr>
          <w:rFonts w:ascii="Market" w:hAnsi="Market"/>
          <w:sz w:val="32"/>
          <w:szCs w:val="32"/>
        </w:rPr>
      </w:pPr>
    </w:p>
    <w:p w14:paraId="49849BAA" w14:textId="77777777" w:rsidR="00325BCC" w:rsidRDefault="00325BCC" w:rsidP="00D418FC">
      <w:pPr>
        <w:rPr>
          <w:rFonts w:ascii="Market" w:hAnsi="Market"/>
          <w:sz w:val="32"/>
          <w:szCs w:val="32"/>
        </w:rPr>
      </w:pPr>
    </w:p>
    <w:p w14:paraId="7F54A537" w14:textId="77777777" w:rsidR="00325BCC" w:rsidRDefault="00325BCC" w:rsidP="00D418FC">
      <w:pPr>
        <w:rPr>
          <w:rFonts w:ascii="Market" w:hAnsi="Market"/>
          <w:sz w:val="32"/>
          <w:szCs w:val="32"/>
        </w:rPr>
      </w:pPr>
    </w:p>
    <w:p w14:paraId="2C1AA641" w14:textId="77777777" w:rsidR="00325BCC" w:rsidRDefault="00325BCC" w:rsidP="00A96E03">
      <w:pPr>
        <w:spacing w:after="120"/>
        <w:jc w:val="center"/>
        <w:rPr>
          <w:rFonts w:ascii="Market" w:hAnsi="Market"/>
          <w:sz w:val="32"/>
          <w:szCs w:val="32"/>
        </w:rPr>
      </w:pPr>
      <w:r>
        <w:rPr>
          <w:rFonts w:ascii="Market" w:hAnsi="Market"/>
          <w:sz w:val="32"/>
          <w:szCs w:val="32"/>
        </w:rPr>
        <w:lastRenderedPageBreak/>
        <w:t>Open Class Entry Form</w:t>
      </w:r>
    </w:p>
    <w:p w14:paraId="6FBF5848" w14:textId="46BBA835" w:rsidR="009034F2" w:rsidRDefault="009034F2" w:rsidP="00325BCC">
      <w:pPr>
        <w:tabs>
          <w:tab w:val="right" w:leader="underscore" w:pos="8640"/>
        </w:tabs>
        <w:rPr>
          <w:rFonts w:ascii="Market" w:hAnsi="Market"/>
          <w:sz w:val="32"/>
          <w:szCs w:val="32"/>
        </w:rPr>
      </w:pPr>
      <w:r>
        <w:rPr>
          <w:rFonts w:ascii="Market" w:hAnsi="Market"/>
          <w:sz w:val="32"/>
          <w:szCs w:val="32"/>
        </w:rPr>
        <w:t>Name</w:t>
      </w:r>
      <w:r w:rsidR="004E12D4">
        <w:rPr>
          <w:rFonts w:ascii="Market" w:hAnsi="Market"/>
          <w:sz w:val="32"/>
          <w:szCs w:val="32"/>
        </w:rPr>
        <w:t>:</w:t>
      </w:r>
      <w:r w:rsidR="00325BCC">
        <w:rPr>
          <w:rFonts w:ascii="Market" w:hAnsi="Market"/>
          <w:sz w:val="32"/>
          <w:szCs w:val="32"/>
        </w:rPr>
        <w:tab/>
      </w:r>
    </w:p>
    <w:p w14:paraId="1AAAB878" w14:textId="77777777" w:rsidR="009034F2" w:rsidRDefault="009034F2" w:rsidP="00D418FC">
      <w:pPr>
        <w:rPr>
          <w:rFonts w:ascii="Market" w:hAnsi="Market"/>
          <w:sz w:val="32"/>
          <w:szCs w:val="32"/>
        </w:rPr>
      </w:pPr>
    </w:p>
    <w:p w14:paraId="2273A63E" w14:textId="0DFD3A8B" w:rsidR="009034F2" w:rsidRDefault="009034F2" w:rsidP="00325BCC">
      <w:pPr>
        <w:tabs>
          <w:tab w:val="right" w:leader="underscore" w:pos="8640"/>
        </w:tabs>
        <w:rPr>
          <w:rFonts w:ascii="Market" w:hAnsi="Market"/>
          <w:sz w:val="32"/>
          <w:szCs w:val="32"/>
        </w:rPr>
      </w:pPr>
      <w:r>
        <w:rPr>
          <w:rFonts w:ascii="Market" w:hAnsi="Market"/>
          <w:sz w:val="32"/>
          <w:szCs w:val="32"/>
        </w:rPr>
        <w:t>Address</w:t>
      </w:r>
      <w:r w:rsidR="004E12D4">
        <w:rPr>
          <w:rFonts w:ascii="Market" w:hAnsi="Market"/>
          <w:sz w:val="32"/>
          <w:szCs w:val="32"/>
        </w:rPr>
        <w:t>:</w:t>
      </w:r>
      <w:r w:rsidR="00325BCC">
        <w:rPr>
          <w:rFonts w:ascii="Market" w:hAnsi="Market"/>
          <w:sz w:val="32"/>
          <w:szCs w:val="32"/>
        </w:rPr>
        <w:tab/>
      </w:r>
    </w:p>
    <w:p w14:paraId="49BD5969" w14:textId="77777777" w:rsidR="009034F2" w:rsidRDefault="009034F2" w:rsidP="00D418FC">
      <w:pPr>
        <w:rPr>
          <w:rFonts w:ascii="Market" w:hAnsi="Market"/>
          <w:sz w:val="32"/>
          <w:szCs w:val="32"/>
        </w:rPr>
      </w:pPr>
    </w:p>
    <w:p w14:paraId="001BF687" w14:textId="78AC887E" w:rsidR="009034F2" w:rsidRDefault="009034F2" w:rsidP="00325BCC">
      <w:pPr>
        <w:tabs>
          <w:tab w:val="right" w:leader="underscore" w:pos="8640"/>
        </w:tabs>
        <w:rPr>
          <w:rFonts w:ascii="Market" w:hAnsi="Market"/>
          <w:sz w:val="32"/>
          <w:szCs w:val="32"/>
        </w:rPr>
      </w:pPr>
      <w:r>
        <w:rPr>
          <w:rFonts w:ascii="Market" w:hAnsi="Market"/>
          <w:sz w:val="32"/>
          <w:szCs w:val="32"/>
        </w:rPr>
        <w:t>Telephone</w:t>
      </w:r>
      <w:r w:rsidR="004E12D4">
        <w:rPr>
          <w:rFonts w:ascii="Market" w:hAnsi="Market"/>
          <w:sz w:val="32"/>
          <w:szCs w:val="32"/>
        </w:rPr>
        <w:t>/Email:</w:t>
      </w:r>
      <w:r w:rsidR="00325BCC">
        <w:rPr>
          <w:rFonts w:ascii="Market" w:hAnsi="Market"/>
          <w:sz w:val="32"/>
          <w:szCs w:val="32"/>
        </w:rPr>
        <w:tab/>
      </w:r>
    </w:p>
    <w:p w14:paraId="4BCD434D" w14:textId="77777777" w:rsidR="009034F2" w:rsidRDefault="009034F2" w:rsidP="00325BCC">
      <w:pPr>
        <w:tabs>
          <w:tab w:val="right" w:leader="underscore" w:pos="8640"/>
        </w:tabs>
        <w:rPr>
          <w:rFonts w:ascii="Market" w:hAnsi="Market"/>
          <w:sz w:val="32"/>
          <w:szCs w:val="32"/>
        </w:rPr>
      </w:pPr>
    </w:p>
    <w:p w14:paraId="1C9BCBE6" w14:textId="75D6DD9A" w:rsidR="00D24DC9" w:rsidRDefault="009034F2" w:rsidP="00325BCC">
      <w:pPr>
        <w:tabs>
          <w:tab w:val="right" w:leader="underscore" w:pos="5040"/>
          <w:tab w:val="right" w:leader="underscore" w:pos="8640"/>
        </w:tabs>
        <w:spacing w:after="60"/>
        <w:rPr>
          <w:rFonts w:ascii="Market" w:hAnsi="Market"/>
          <w:sz w:val="32"/>
          <w:szCs w:val="32"/>
        </w:rPr>
      </w:pPr>
      <w:r>
        <w:rPr>
          <w:rFonts w:ascii="Market" w:hAnsi="Market"/>
          <w:sz w:val="32"/>
          <w:szCs w:val="32"/>
        </w:rPr>
        <w:t>Age</w:t>
      </w:r>
      <w:r w:rsidR="004E12D4">
        <w:rPr>
          <w:rFonts w:ascii="Market" w:hAnsi="Market"/>
          <w:sz w:val="32"/>
          <w:szCs w:val="32"/>
        </w:rPr>
        <w:t>:</w:t>
      </w:r>
      <w:r w:rsidR="00325BCC">
        <w:rPr>
          <w:rFonts w:ascii="Market" w:hAnsi="Market"/>
          <w:sz w:val="32"/>
          <w:szCs w:val="32"/>
        </w:rPr>
        <w:tab/>
      </w:r>
      <w:r>
        <w:rPr>
          <w:rFonts w:ascii="Market" w:hAnsi="Market"/>
          <w:sz w:val="32"/>
          <w:szCs w:val="32"/>
        </w:rPr>
        <w:t>Gender</w:t>
      </w:r>
      <w:r w:rsidR="004E12D4">
        <w:rPr>
          <w:rFonts w:ascii="Market" w:hAnsi="Market"/>
          <w:sz w:val="32"/>
          <w:szCs w:val="32"/>
        </w:rPr>
        <w:t>:</w:t>
      </w:r>
      <w:r w:rsidR="00325BCC">
        <w:rPr>
          <w:rFonts w:ascii="Market" w:hAnsi="Market"/>
          <w:sz w:val="32"/>
          <w:szCs w:val="32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170"/>
        <w:gridCol w:w="4320"/>
        <w:gridCol w:w="2358"/>
      </w:tblGrid>
      <w:tr w:rsidR="00823FD8" w14:paraId="73CDC528" w14:textId="77777777" w:rsidTr="00823FD8">
        <w:tc>
          <w:tcPr>
            <w:tcW w:w="1008" w:type="dxa"/>
          </w:tcPr>
          <w:p w14:paraId="1FEA0023" w14:textId="77777777" w:rsidR="00A638A6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  <w:r>
              <w:rPr>
                <w:rFonts w:ascii="Market" w:hAnsi="Market"/>
                <w:sz w:val="32"/>
                <w:szCs w:val="32"/>
              </w:rPr>
              <w:t>Item</w:t>
            </w:r>
          </w:p>
        </w:tc>
        <w:tc>
          <w:tcPr>
            <w:tcW w:w="1170" w:type="dxa"/>
          </w:tcPr>
          <w:p w14:paraId="6F14006D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  <w:r>
              <w:rPr>
                <w:rFonts w:ascii="Market" w:hAnsi="Market"/>
                <w:sz w:val="32"/>
                <w:szCs w:val="32"/>
              </w:rPr>
              <w:t>Dept</w:t>
            </w:r>
            <w:r w:rsidR="00823FD8">
              <w:rPr>
                <w:rFonts w:ascii="Market" w:hAnsi="Market"/>
                <w:sz w:val="32"/>
                <w:szCs w:val="32"/>
              </w:rPr>
              <w:t>.</w:t>
            </w:r>
          </w:p>
        </w:tc>
        <w:tc>
          <w:tcPr>
            <w:tcW w:w="4320" w:type="dxa"/>
          </w:tcPr>
          <w:p w14:paraId="6D613AE6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  <w:r>
              <w:rPr>
                <w:rFonts w:ascii="Market" w:hAnsi="Market"/>
                <w:sz w:val="32"/>
                <w:szCs w:val="32"/>
              </w:rPr>
              <w:t>Division</w:t>
            </w:r>
          </w:p>
        </w:tc>
        <w:tc>
          <w:tcPr>
            <w:tcW w:w="2358" w:type="dxa"/>
          </w:tcPr>
          <w:p w14:paraId="461D7993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  <w:r>
              <w:rPr>
                <w:rFonts w:ascii="Market" w:hAnsi="Market"/>
                <w:sz w:val="32"/>
                <w:szCs w:val="32"/>
              </w:rPr>
              <w:t>Class</w:t>
            </w:r>
          </w:p>
        </w:tc>
      </w:tr>
      <w:tr w:rsidR="00823FD8" w14:paraId="23E9DE38" w14:textId="77777777" w:rsidTr="00823FD8">
        <w:tc>
          <w:tcPr>
            <w:tcW w:w="1008" w:type="dxa"/>
          </w:tcPr>
          <w:p w14:paraId="381177AF" w14:textId="77777777" w:rsidR="00A638A6" w:rsidRPr="00A638A6" w:rsidRDefault="00A638A6" w:rsidP="00823FD8">
            <w:pPr>
              <w:jc w:val="center"/>
              <w:rPr>
                <w:rFonts w:ascii="Market" w:hAnsi="Market"/>
              </w:rPr>
            </w:pPr>
            <w:r w:rsidRPr="00A638A6">
              <w:rPr>
                <w:rFonts w:ascii="Market" w:hAnsi="Market"/>
              </w:rPr>
              <w:t>1</w:t>
            </w:r>
          </w:p>
        </w:tc>
        <w:tc>
          <w:tcPr>
            <w:tcW w:w="1170" w:type="dxa"/>
          </w:tcPr>
          <w:p w14:paraId="11293AA3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75BB2C52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28A02CF8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54A1CD5E" w14:textId="77777777" w:rsidTr="00823FD8">
        <w:tc>
          <w:tcPr>
            <w:tcW w:w="1008" w:type="dxa"/>
          </w:tcPr>
          <w:p w14:paraId="5DFEBFB1" w14:textId="77777777" w:rsidR="00A638A6" w:rsidRPr="00A638A6" w:rsidRDefault="00A638A6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2</w:t>
            </w:r>
          </w:p>
        </w:tc>
        <w:tc>
          <w:tcPr>
            <w:tcW w:w="1170" w:type="dxa"/>
          </w:tcPr>
          <w:p w14:paraId="110CCFBB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3389F806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EFCD5C5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1C32AC1A" w14:textId="77777777" w:rsidTr="00823FD8">
        <w:tc>
          <w:tcPr>
            <w:tcW w:w="1008" w:type="dxa"/>
          </w:tcPr>
          <w:p w14:paraId="5E507114" w14:textId="77777777" w:rsidR="00A638A6" w:rsidRPr="00A638A6" w:rsidRDefault="00A638A6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3</w:t>
            </w:r>
          </w:p>
        </w:tc>
        <w:tc>
          <w:tcPr>
            <w:tcW w:w="1170" w:type="dxa"/>
          </w:tcPr>
          <w:p w14:paraId="4F0EF59D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0BF170B7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87DC671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3011138E" w14:textId="77777777" w:rsidTr="00823FD8">
        <w:tc>
          <w:tcPr>
            <w:tcW w:w="1008" w:type="dxa"/>
          </w:tcPr>
          <w:p w14:paraId="5F012D1F" w14:textId="77777777" w:rsidR="00A638A6" w:rsidRPr="00A638A6" w:rsidRDefault="00A638A6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4</w:t>
            </w:r>
          </w:p>
        </w:tc>
        <w:tc>
          <w:tcPr>
            <w:tcW w:w="1170" w:type="dxa"/>
          </w:tcPr>
          <w:p w14:paraId="4B2CE9A2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150BD0DC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015835B5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51CAC0A1" w14:textId="77777777" w:rsidTr="00823FD8">
        <w:tc>
          <w:tcPr>
            <w:tcW w:w="1008" w:type="dxa"/>
          </w:tcPr>
          <w:p w14:paraId="1A280E46" w14:textId="77777777" w:rsidR="00A638A6" w:rsidRPr="00A638A6" w:rsidRDefault="00A638A6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5</w:t>
            </w:r>
          </w:p>
        </w:tc>
        <w:tc>
          <w:tcPr>
            <w:tcW w:w="1170" w:type="dxa"/>
          </w:tcPr>
          <w:p w14:paraId="0DB850B0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72FC2313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DDA7BC3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58F96279" w14:textId="77777777" w:rsidTr="00823FD8">
        <w:tc>
          <w:tcPr>
            <w:tcW w:w="1008" w:type="dxa"/>
          </w:tcPr>
          <w:p w14:paraId="6A4CC3B1" w14:textId="77777777" w:rsidR="00A638A6" w:rsidRPr="00A638A6" w:rsidRDefault="00A638A6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6</w:t>
            </w:r>
          </w:p>
        </w:tc>
        <w:tc>
          <w:tcPr>
            <w:tcW w:w="1170" w:type="dxa"/>
          </w:tcPr>
          <w:p w14:paraId="1DFC4A06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72B09128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7ABDA895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6A2D218A" w14:textId="77777777" w:rsidTr="00823FD8">
        <w:tc>
          <w:tcPr>
            <w:tcW w:w="1008" w:type="dxa"/>
          </w:tcPr>
          <w:p w14:paraId="7243B005" w14:textId="77777777" w:rsidR="00A638A6" w:rsidRPr="00A638A6" w:rsidRDefault="00A638A6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7</w:t>
            </w:r>
          </w:p>
        </w:tc>
        <w:tc>
          <w:tcPr>
            <w:tcW w:w="1170" w:type="dxa"/>
          </w:tcPr>
          <w:p w14:paraId="29C49785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75F58BC6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68002F8D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A638A6" w14:paraId="6621AD7D" w14:textId="77777777" w:rsidTr="00823FD8">
        <w:tc>
          <w:tcPr>
            <w:tcW w:w="1008" w:type="dxa"/>
          </w:tcPr>
          <w:p w14:paraId="606CABDC" w14:textId="77777777" w:rsidR="00A638A6" w:rsidRDefault="00A638A6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8</w:t>
            </w:r>
          </w:p>
        </w:tc>
        <w:tc>
          <w:tcPr>
            <w:tcW w:w="1170" w:type="dxa"/>
          </w:tcPr>
          <w:p w14:paraId="4409F302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CBC76A2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751FF5B2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A638A6" w14:paraId="545F53BC" w14:textId="77777777" w:rsidTr="00823FD8">
        <w:tc>
          <w:tcPr>
            <w:tcW w:w="1008" w:type="dxa"/>
          </w:tcPr>
          <w:p w14:paraId="3509901E" w14:textId="77777777" w:rsidR="00A638A6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9</w:t>
            </w:r>
          </w:p>
        </w:tc>
        <w:tc>
          <w:tcPr>
            <w:tcW w:w="1170" w:type="dxa"/>
          </w:tcPr>
          <w:p w14:paraId="4AEAA477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26B453B5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6EFBFE7F" w14:textId="77777777" w:rsidR="00A638A6" w:rsidRDefault="00A638A6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30A5082E" w14:textId="77777777" w:rsidTr="00823FD8">
        <w:tc>
          <w:tcPr>
            <w:tcW w:w="1008" w:type="dxa"/>
          </w:tcPr>
          <w:p w14:paraId="681C280A" w14:textId="77777777" w:rsidR="00823FD8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10</w:t>
            </w:r>
          </w:p>
        </w:tc>
        <w:tc>
          <w:tcPr>
            <w:tcW w:w="1170" w:type="dxa"/>
          </w:tcPr>
          <w:p w14:paraId="1B38F22F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72AFB3C9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5991277F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4E0BD670" w14:textId="77777777" w:rsidTr="00823FD8">
        <w:tc>
          <w:tcPr>
            <w:tcW w:w="1008" w:type="dxa"/>
          </w:tcPr>
          <w:p w14:paraId="4637ACC5" w14:textId="77777777" w:rsidR="00823FD8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11</w:t>
            </w:r>
          </w:p>
        </w:tc>
        <w:tc>
          <w:tcPr>
            <w:tcW w:w="1170" w:type="dxa"/>
          </w:tcPr>
          <w:p w14:paraId="60EBD629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5283BF81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2356A530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1940AB23" w14:textId="77777777" w:rsidTr="00823FD8">
        <w:tc>
          <w:tcPr>
            <w:tcW w:w="1008" w:type="dxa"/>
          </w:tcPr>
          <w:p w14:paraId="372E62C6" w14:textId="77777777" w:rsidR="00823FD8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12</w:t>
            </w:r>
          </w:p>
        </w:tc>
        <w:tc>
          <w:tcPr>
            <w:tcW w:w="1170" w:type="dxa"/>
          </w:tcPr>
          <w:p w14:paraId="099028D7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7A7B6A96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6BB4FC51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0E4FF20B" w14:textId="77777777" w:rsidTr="00823FD8">
        <w:tc>
          <w:tcPr>
            <w:tcW w:w="1008" w:type="dxa"/>
          </w:tcPr>
          <w:p w14:paraId="60F20CFE" w14:textId="77777777" w:rsidR="00823FD8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13</w:t>
            </w:r>
          </w:p>
        </w:tc>
        <w:tc>
          <w:tcPr>
            <w:tcW w:w="1170" w:type="dxa"/>
          </w:tcPr>
          <w:p w14:paraId="40E95DB7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53BD0F78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17074E34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714C16FA" w14:textId="77777777" w:rsidTr="00823FD8">
        <w:tc>
          <w:tcPr>
            <w:tcW w:w="1008" w:type="dxa"/>
          </w:tcPr>
          <w:p w14:paraId="2C05389C" w14:textId="77777777" w:rsidR="00823FD8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14</w:t>
            </w:r>
          </w:p>
        </w:tc>
        <w:tc>
          <w:tcPr>
            <w:tcW w:w="1170" w:type="dxa"/>
          </w:tcPr>
          <w:p w14:paraId="5F597D61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072BE1BC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397FA790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7280B507" w14:textId="77777777" w:rsidTr="00823FD8">
        <w:tc>
          <w:tcPr>
            <w:tcW w:w="1008" w:type="dxa"/>
          </w:tcPr>
          <w:p w14:paraId="0F1A6298" w14:textId="77777777" w:rsidR="00823FD8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15</w:t>
            </w:r>
          </w:p>
        </w:tc>
        <w:tc>
          <w:tcPr>
            <w:tcW w:w="1170" w:type="dxa"/>
          </w:tcPr>
          <w:p w14:paraId="024518BF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2FD2FB5B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C018CBB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5B156D78" w14:textId="77777777" w:rsidTr="00823FD8">
        <w:tc>
          <w:tcPr>
            <w:tcW w:w="1008" w:type="dxa"/>
          </w:tcPr>
          <w:p w14:paraId="4EADB83E" w14:textId="77777777" w:rsidR="00823FD8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16</w:t>
            </w:r>
          </w:p>
        </w:tc>
        <w:tc>
          <w:tcPr>
            <w:tcW w:w="1170" w:type="dxa"/>
          </w:tcPr>
          <w:p w14:paraId="7981EF2C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08C16439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7E2E8E48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489B258B" w14:textId="77777777" w:rsidTr="00823FD8">
        <w:tc>
          <w:tcPr>
            <w:tcW w:w="1008" w:type="dxa"/>
          </w:tcPr>
          <w:p w14:paraId="6015849C" w14:textId="77777777" w:rsidR="00823FD8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17</w:t>
            </w:r>
          </w:p>
        </w:tc>
        <w:tc>
          <w:tcPr>
            <w:tcW w:w="1170" w:type="dxa"/>
          </w:tcPr>
          <w:p w14:paraId="348D43B7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2A6BA4AA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7E98D7C9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1B63E544" w14:textId="77777777" w:rsidTr="00823FD8">
        <w:tc>
          <w:tcPr>
            <w:tcW w:w="1008" w:type="dxa"/>
          </w:tcPr>
          <w:p w14:paraId="02FC1227" w14:textId="77777777" w:rsidR="00823FD8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18</w:t>
            </w:r>
          </w:p>
        </w:tc>
        <w:tc>
          <w:tcPr>
            <w:tcW w:w="1170" w:type="dxa"/>
          </w:tcPr>
          <w:p w14:paraId="1B510EAE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0FACD8A5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74FFFB98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55111C06" w14:textId="77777777" w:rsidTr="00823FD8">
        <w:tc>
          <w:tcPr>
            <w:tcW w:w="1008" w:type="dxa"/>
          </w:tcPr>
          <w:p w14:paraId="625F1CAC" w14:textId="77777777" w:rsidR="00823FD8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19</w:t>
            </w:r>
          </w:p>
        </w:tc>
        <w:tc>
          <w:tcPr>
            <w:tcW w:w="1170" w:type="dxa"/>
          </w:tcPr>
          <w:p w14:paraId="75DBCA72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0BF28110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714DE9D9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31899BD5" w14:textId="77777777" w:rsidTr="00823FD8">
        <w:tc>
          <w:tcPr>
            <w:tcW w:w="1008" w:type="dxa"/>
          </w:tcPr>
          <w:p w14:paraId="0C6CE521" w14:textId="77777777" w:rsidR="00823FD8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20</w:t>
            </w:r>
          </w:p>
        </w:tc>
        <w:tc>
          <w:tcPr>
            <w:tcW w:w="1170" w:type="dxa"/>
          </w:tcPr>
          <w:p w14:paraId="489ED963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11067FDD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163ED0B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4D6A0F61" w14:textId="77777777" w:rsidTr="00823FD8">
        <w:tc>
          <w:tcPr>
            <w:tcW w:w="1008" w:type="dxa"/>
          </w:tcPr>
          <w:p w14:paraId="072C163F" w14:textId="77777777" w:rsidR="00823FD8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21</w:t>
            </w:r>
          </w:p>
        </w:tc>
        <w:tc>
          <w:tcPr>
            <w:tcW w:w="1170" w:type="dxa"/>
          </w:tcPr>
          <w:p w14:paraId="415E1686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5192EFE4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0D09D62C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  <w:tr w:rsidR="00823FD8" w14:paraId="233C04DC" w14:textId="77777777" w:rsidTr="00823FD8">
        <w:tc>
          <w:tcPr>
            <w:tcW w:w="1008" w:type="dxa"/>
          </w:tcPr>
          <w:p w14:paraId="78DCDB52" w14:textId="77777777" w:rsidR="00823FD8" w:rsidRDefault="00823FD8" w:rsidP="00823FD8">
            <w:pPr>
              <w:jc w:val="center"/>
              <w:rPr>
                <w:rFonts w:ascii="Market" w:hAnsi="Market"/>
              </w:rPr>
            </w:pPr>
            <w:r>
              <w:rPr>
                <w:rFonts w:ascii="Market" w:hAnsi="Market"/>
              </w:rPr>
              <w:t>22</w:t>
            </w:r>
          </w:p>
        </w:tc>
        <w:tc>
          <w:tcPr>
            <w:tcW w:w="1170" w:type="dxa"/>
          </w:tcPr>
          <w:p w14:paraId="4BD6C5E2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09725AED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  <w:tc>
          <w:tcPr>
            <w:tcW w:w="2358" w:type="dxa"/>
          </w:tcPr>
          <w:p w14:paraId="0316F830" w14:textId="77777777" w:rsidR="00823FD8" w:rsidRDefault="00823FD8" w:rsidP="00823FD8">
            <w:pPr>
              <w:jc w:val="center"/>
              <w:rPr>
                <w:rFonts w:ascii="Market" w:hAnsi="Market"/>
                <w:sz w:val="32"/>
                <w:szCs w:val="32"/>
              </w:rPr>
            </w:pPr>
          </w:p>
        </w:tc>
      </w:tr>
    </w:tbl>
    <w:p w14:paraId="562580C0" w14:textId="77777777" w:rsidR="00AC4724" w:rsidRDefault="00AC4724" w:rsidP="00A96E03">
      <w:pPr>
        <w:rPr>
          <w:rFonts w:ascii="Market" w:hAnsi="Market"/>
          <w:sz w:val="32"/>
          <w:szCs w:val="32"/>
        </w:rPr>
      </w:pPr>
    </w:p>
    <w:sectPr w:rsidR="00AC4724" w:rsidSect="00634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">
    <w:altName w:val="Calibri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FC"/>
    <w:rsid w:val="00015BC7"/>
    <w:rsid w:val="0002034A"/>
    <w:rsid w:val="00026AD1"/>
    <w:rsid w:val="00035751"/>
    <w:rsid w:val="000411B9"/>
    <w:rsid w:val="000457F6"/>
    <w:rsid w:val="000729BB"/>
    <w:rsid w:val="00081169"/>
    <w:rsid w:val="00083A51"/>
    <w:rsid w:val="00087B7E"/>
    <w:rsid w:val="00091707"/>
    <w:rsid w:val="000917D0"/>
    <w:rsid w:val="000918E7"/>
    <w:rsid w:val="000B2A0B"/>
    <w:rsid w:val="000C1566"/>
    <w:rsid w:val="000E372A"/>
    <w:rsid w:val="000F4624"/>
    <w:rsid w:val="00103047"/>
    <w:rsid w:val="00111A30"/>
    <w:rsid w:val="00117118"/>
    <w:rsid w:val="00121DE4"/>
    <w:rsid w:val="00140D80"/>
    <w:rsid w:val="00164A8A"/>
    <w:rsid w:val="00173AAB"/>
    <w:rsid w:val="00182E60"/>
    <w:rsid w:val="00197139"/>
    <w:rsid w:val="001976BF"/>
    <w:rsid w:val="001A55EF"/>
    <w:rsid w:val="001B442C"/>
    <w:rsid w:val="001C0BF4"/>
    <w:rsid w:val="001D7712"/>
    <w:rsid w:val="001E3B03"/>
    <w:rsid w:val="001E4F62"/>
    <w:rsid w:val="001F274D"/>
    <w:rsid w:val="001F4B2C"/>
    <w:rsid w:val="001F6F98"/>
    <w:rsid w:val="00222B72"/>
    <w:rsid w:val="002240A2"/>
    <w:rsid w:val="00225C60"/>
    <w:rsid w:val="002268BE"/>
    <w:rsid w:val="00234920"/>
    <w:rsid w:val="00240F6D"/>
    <w:rsid w:val="002514FA"/>
    <w:rsid w:val="0025367C"/>
    <w:rsid w:val="002554D6"/>
    <w:rsid w:val="00286A6D"/>
    <w:rsid w:val="002913B7"/>
    <w:rsid w:val="002942A2"/>
    <w:rsid w:val="002A18D1"/>
    <w:rsid w:val="002A78B3"/>
    <w:rsid w:val="002A7B6E"/>
    <w:rsid w:val="002B4F5D"/>
    <w:rsid w:val="002B5F92"/>
    <w:rsid w:val="002B6710"/>
    <w:rsid w:val="002C031D"/>
    <w:rsid w:val="002D3B28"/>
    <w:rsid w:val="002E5C43"/>
    <w:rsid w:val="002E79EA"/>
    <w:rsid w:val="002F010B"/>
    <w:rsid w:val="002F1A4D"/>
    <w:rsid w:val="002F7BFB"/>
    <w:rsid w:val="00303F91"/>
    <w:rsid w:val="003050A7"/>
    <w:rsid w:val="00306D0A"/>
    <w:rsid w:val="003107C6"/>
    <w:rsid w:val="003153DE"/>
    <w:rsid w:val="00315812"/>
    <w:rsid w:val="00315E07"/>
    <w:rsid w:val="00324729"/>
    <w:rsid w:val="00325BCC"/>
    <w:rsid w:val="00326431"/>
    <w:rsid w:val="00347697"/>
    <w:rsid w:val="00347FC1"/>
    <w:rsid w:val="00356399"/>
    <w:rsid w:val="00362786"/>
    <w:rsid w:val="00362896"/>
    <w:rsid w:val="0037159B"/>
    <w:rsid w:val="003922CE"/>
    <w:rsid w:val="00393E7A"/>
    <w:rsid w:val="003A3A26"/>
    <w:rsid w:val="003B03B8"/>
    <w:rsid w:val="003C2593"/>
    <w:rsid w:val="003C2EF0"/>
    <w:rsid w:val="003F2865"/>
    <w:rsid w:val="003F6D1A"/>
    <w:rsid w:val="0040252D"/>
    <w:rsid w:val="00407A27"/>
    <w:rsid w:val="00421B1C"/>
    <w:rsid w:val="004618F2"/>
    <w:rsid w:val="004628EE"/>
    <w:rsid w:val="0047043E"/>
    <w:rsid w:val="004A2B57"/>
    <w:rsid w:val="004B2632"/>
    <w:rsid w:val="004B469B"/>
    <w:rsid w:val="004E12D4"/>
    <w:rsid w:val="004E43EB"/>
    <w:rsid w:val="004F44D2"/>
    <w:rsid w:val="004F7FB9"/>
    <w:rsid w:val="005059C2"/>
    <w:rsid w:val="0051372B"/>
    <w:rsid w:val="0052004C"/>
    <w:rsid w:val="00530D34"/>
    <w:rsid w:val="005311A7"/>
    <w:rsid w:val="005336F6"/>
    <w:rsid w:val="00534C37"/>
    <w:rsid w:val="005356C9"/>
    <w:rsid w:val="005508D0"/>
    <w:rsid w:val="005515D8"/>
    <w:rsid w:val="00562CBA"/>
    <w:rsid w:val="00566C10"/>
    <w:rsid w:val="00567D28"/>
    <w:rsid w:val="00572E55"/>
    <w:rsid w:val="00573A21"/>
    <w:rsid w:val="00580D56"/>
    <w:rsid w:val="0058548F"/>
    <w:rsid w:val="005A0D9F"/>
    <w:rsid w:val="005B2311"/>
    <w:rsid w:val="005C25EB"/>
    <w:rsid w:val="005C7506"/>
    <w:rsid w:val="005D5489"/>
    <w:rsid w:val="005D740E"/>
    <w:rsid w:val="005F5D26"/>
    <w:rsid w:val="006023BB"/>
    <w:rsid w:val="00603E85"/>
    <w:rsid w:val="00621963"/>
    <w:rsid w:val="006227AE"/>
    <w:rsid w:val="00633EB9"/>
    <w:rsid w:val="0063440B"/>
    <w:rsid w:val="00634680"/>
    <w:rsid w:val="00634F96"/>
    <w:rsid w:val="00670266"/>
    <w:rsid w:val="006845E4"/>
    <w:rsid w:val="00690062"/>
    <w:rsid w:val="006A1A0E"/>
    <w:rsid w:val="006A4885"/>
    <w:rsid w:val="006B0081"/>
    <w:rsid w:val="006B024A"/>
    <w:rsid w:val="006C0226"/>
    <w:rsid w:val="006C0EAE"/>
    <w:rsid w:val="006C1333"/>
    <w:rsid w:val="006C1F20"/>
    <w:rsid w:val="006D4102"/>
    <w:rsid w:val="006E4B3F"/>
    <w:rsid w:val="006E5953"/>
    <w:rsid w:val="006F4395"/>
    <w:rsid w:val="006F4650"/>
    <w:rsid w:val="006F5C9B"/>
    <w:rsid w:val="007154B0"/>
    <w:rsid w:val="00724A5D"/>
    <w:rsid w:val="0074024B"/>
    <w:rsid w:val="0075543A"/>
    <w:rsid w:val="007A3262"/>
    <w:rsid w:val="007A494F"/>
    <w:rsid w:val="007B5CD5"/>
    <w:rsid w:val="007C196C"/>
    <w:rsid w:val="007C712F"/>
    <w:rsid w:val="007D22CC"/>
    <w:rsid w:val="007D36D3"/>
    <w:rsid w:val="007D42A8"/>
    <w:rsid w:val="007E3BE4"/>
    <w:rsid w:val="007F2B26"/>
    <w:rsid w:val="007F6A77"/>
    <w:rsid w:val="0080025A"/>
    <w:rsid w:val="0081074B"/>
    <w:rsid w:val="00815CE8"/>
    <w:rsid w:val="00822946"/>
    <w:rsid w:val="00823FD8"/>
    <w:rsid w:val="00831EB2"/>
    <w:rsid w:val="00841471"/>
    <w:rsid w:val="00847BBB"/>
    <w:rsid w:val="008532D5"/>
    <w:rsid w:val="0088672E"/>
    <w:rsid w:val="008915E4"/>
    <w:rsid w:val="00891899"/>
    <w:rsid w:val="008B4831"/>
    <w:rsid w:val="008C487B"/>
    <w:rsid w:val="008C6697"/>
    <w:rsid w:val="008C73D3"/>
    <w:rsid w:val="008D3DD4"/>
    <w:rsid w:val="008F0AB6"/>
    <w:rsid w:val="008F1AC3"/>
    <w:rsid w:val="008F2A88"/>
    <w:rsid w:val="009034F2"/>
    <w:rsid w:val="009104BD"/>
    <w:rsid w:val="00915052"/>
    <w:rsid w:val="009161CD"/>
    <w:rsid w:val="00920605"/>
    <w:rsid w:val="009305F5"/>
    <w:rsid w:val="00954546"/>
    <w:rsid w:val="00961DB9"/>
    <w:rsid w:val="00967EDA"/>
    <w:rsid w:val="0099259F"/>
    <w:rsid w:val="009B48EE"/>
    <w:rsid w:val="009C396E"/>
    <w:rsid w:val="009D2EB8"/>
    <w:rsid w:val="009D52BB"/>
    <w:rsid w:val="009E1618"/>
    <w:rsid w:val="009E199E"/>
    <w:rsid w:val="00A032CC"/>
    <w:rsid w:val="00A05FC5"/>
    <w:rsid w:val="00A1342F"/>
    <w:rsid w:val="00A36FEE"/>
    <w:rsid w:val="00A37B98"/>
    <w:rsid w:val="00A475D4"/>
    <w:rsid w:val="00A54C02"/>
    <w:rsid w:val="00A54EFF"/>
    <w:rsid w:val="00A638A6"/>
    <w:rsid w:val="00A90307"/>
    <w:rsid w:val="00A96E03"/>
    <w:rsid w:val="00AA4ED6"/>
    <w:rsid w:val="00AA55FD"/>
    <w:rsid w:val="00AB5DCF"/>
    <w:rsid w:val="00AC13A7"/>
    <w:rsid w:val="00AC44CA"/>
    <w:rsid w:val="00AC4724"/>
    <w:rsid w:val="00AD1A17"/>
    <w:rsid w:val="00AF466A"/>
    <w:rsid w:val="00B005DB"/>
    <w:rsid w:val="00B02EC7"/>
    <w:rsid w:val="00B17300"/>
    <w:rsid w:val="00B24377"/>
    <w:rsid w:val="00B25AA1"/>
    <w:rsid w:val="00B3141E"/>
    <w:rsid w:val="00B338C6"/>
    <w:rsid w:val="00B35F81"/>
    <w:rsid w:val="00B402F6"/>
    <w:rsid w:val="00B53402"/>
    <w:rsid w:val="00B66FD4"/>
    <w:rsid w:val="00B7099E"/>
    <w:rsid w:val="00B71262"/>
    <w:rsid w:val="00BA5606"/>
    <w:rsid w:val="00BC2A9B"/>
    <w:rsid w:val="00BD3E53"/>
    <w:rsid w:val="00C016F6"/>
    <w:rsid w:val="00C300A1"/>
    <w:rsid w:val="00C33C61"/>
    <w:rsid w:val="00C34AE2"/>
    <w:rsid w:val="00C4672B"/>
    <w:rsid w:val="00C56237"/>
    <w:rsid w:val="00C63CAA"/>
    <w:rsid w:val="00C80714"/>
    <w:rsid w:val="00C952E3"/>
    <w:rsid w:val="00C969DB"/>
    <w:rsid w:val="00CA0A19"/>
    <w:rsid w:val="00CA0F59"/>
    <w:rsid w:val="00CA33B7"/>
    <w:rsid w:val="00CA5BED"/>
    <w:rsid w:val="00CB1A31"/>
    <w:rsid w:val="00CC30A5"/>
    <w:rsid w:val="00CD000C"/>
    <w:rsid w:val="00CD6F17"/>
    <w:rsid w:val="00CF183A"/>
    <w:rsid w:val="00D110EC"/>
    <w:rsid w:val="00D11F08"/>
    <w:rsid w:val="00D24903"/>
    <w:rsid w:val="00D24DC9"/>
    <w:rsid w:val="00D25E73"/>
    <w:rsid w:val="00D319CE"/>
    <w:rsid w:val="00D418FC"/>
    <w:rsid w:val="00D57A5A"/>
    <w:rsid w:val="00D90852"/>
    <w:rsid w:val="00DA168A"/>
    <w:rsid w:val="00DA6BDB"/>
    <w:rsid w:val="00DD05B2"/>
    <w:rsid w:val="00DD3ABB"/>
    <w:rsid w:val="00DE5D1D"/>
    <w:rsid w:val="00DF3867"/>
    <w:rsid w:val="00DF5B04"/>
    <w:rsid w:val="00E02F27"/>
    <w:rsid w:val="00E10FFA"/>
    <w:rsid w:val="00E1476D"/>
    <w:rsid w:val="00E1595A"/>
    <w:rsid w:val="00E24DEC"/>
    <w:rsid w:val="00E456AF"/>
    <w:rsid w:val="00E534E3"/>
    <w:rsid w:val="00E605DF"/>
    <w:rsid w:val="00E6383F"/>
    <w:rsid w:val="00E63DB9"/>
    <w:rsid w:val="00E70279"/>
    <w:rsid w:val="00E8112C"/>
    <w:rsid w:val="00E81975"/>
    <w:rsid w:val="00E83BE7"/>
    <w:rsid w:val="00E84CA2"/>
    <w:rsid w:val="00E9086D"/>
    <w:rsid w:val="00E95BCE"/>
    <w:rsid w:val="00EA64B3"/>
    <w:rsid w:val="00EC20D0"/>
    <w:rsid w:val="00ED0827"/>
    <w:rsid w:val="00ED3E7B"/>
    <w:rsid w:val="00EF2993"/>
    <w:rsid w:val="00EF5E53"/>
    <w:rsid w:val="00EF701B"/>
    <w:rsid w:val="00F013FE"/>
    <w:rsid w:val="00F05AF1"/>
    <w:rsid w:val="00F11696"/>
    <w:rsid w:val="00F140FE"/>
    <w:rsid w:val="00F21CCB"/>
    <w:rsid w:val="00F34AFE"/>
    <w:rsid w:val="00F40996"/>
    <w:rsid w:val="00F63418"/>
    <w:rsid w:val="00F7485C"/>
    <w:rsid w:val="00F77C66"/>
    <w:rsid w:val="00F87BCE"/>
    <w:rsid w:val="00FB00CD"/>
    <w:rsid w:val="00FC2812"/>
    <w:rsid w:val="00FC78D9"/>
    <w:rsid w:val="00FD7E54"/>
    <w:rsid w:val="00FE21EE"/>
    <w:rsid w:val="00FE277B"/>
    <w:rsid w:val="00FE4DAA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12C55"/>
  <w15:docId w15:val="{B900C01B-0D3C-4257-BCFD-834DC5C9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8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5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nfairboard@pm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BAFC-5153-4487-A271-B9484E3A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Beene</dc:creator>
  <cp:keywords/>
  <dc:description/>
  <cp:lastModifiedBy>Andrea Beene</cp:lastModifiedBy>
  <cp:revision>2</cp:revision>
  <cp:lastPrinted>2021-05-25T17:53:00Z</cp:lastPrinted>
  <dcterms:created xsi:type="dcterms:W3CDTF">2021-07-01T17:31:00Z</dcterms:created>
  <dcterms:modified xsi:type="dcterms:W3CDTF">2021-07-01T17:31:00Z</dcterms:modified>
</cp:coreProperties>
</file>